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0A5AA" w14:textId="16BC7E54" w:rsidR="00BB7281" w:rsidRPr="002F2B8F" w:rsidRDefault="00BB7281" w:rsidP="00BB7281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2F2B8F">
        <w:rPr>
          <w:rFonts w:hint="cs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71329FB" wp14:editId="1E5FE3F8">
            <wp:simplePos x="0" y="0"/>
            <wp:positionH relativeFrom="page">
              <wp:posOffset>3351530</wp:posOffset>
            </wp:positionH>
            <wp:positionV relativeFrom="paragraph">
              <wp:posOffset>-180670</wp:posOffset>
            </wp:positionV>
            <wp:extent cx="848360" cy="848360"/>
            <wp:effectExtent l="0" t="0" r="8890" b="8890"/>
            <wp:wrapNone/>
            <wp:docPr id="18550886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43">
        <w:rPr>
          <w:rFonts w:hint="cs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CE7CA" wp14:editId="1DE4FDDC">
                <wp:simplePos x="0" y="0"/>
                <wp:positionH relativeFrom="margin">
                  <wp:align>right</wp:align>
                </wp:positionH>
                <wp:positionV relativeFrom="paragraph">
                  <wp:posOffset>10033</wp:posOffset>
                </wp:positionV>
                <wp:extent cx="886968" cy="347472"/>
                <wp:effectExtent l="0" t="0" r="27940" b="14605"/>
                <wp:wrapNone/>
                <wp:docPr id="1905920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68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70974" w14:textId="77777777" w:rsidR="00BB7281" w:rsidRPr="006752BF" w:rsidRDefault="00BB7281" w:rsidP="00BB728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CE7CA" id="Text Box 1" o:spid="_x0000_s1026" style="position:absolute;margin-left:18.65pt;margin-top:.8pt;width:69.85pt;height:2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" filled="f" strokeweight=".5pt">
                <v:textbox>
                  <w:txbxContent>
                    <w:p w14:paraId="48370974" w14:textId="77777777" w:rsidR="00BB7281" w:rsidRPr="006752BF" w:rsidRDefault="00BB7281" w:rsidP="00BB728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B021AF" w14:textId="77777777" w:rsidR="00BB7281" w:rsidRPr="002F2B8F" w:rsidRDefault="00BB7281" w:rsidP="00BB7281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0008EF86" w14:textId="77777777" w:rsidR="00BB7281" w:rsidRPr="007A4A40" w:rsidRDefault="00BB7281" w:rsidP="00BB7281">
      <w:pPr>
        <w:autoSpaceDE w:val="0"/>
        <w:autoSpaceDN w:val="0"/>
        <w:adjustRightInd w:val="0"/>
        <w:spacing w:line="240" w:lineRule="auto"/>
        <w:rPr>
          <w:color w:val="000000"/>
          <w:kern w:val="0"/>
          <w:sz w:val="16"/>
          <w:szCs w:val="16"/>
        </w:rPr>
      </w:pPr>
    </w:p>
    <w:p w14:paraId="71D99CF4" w14:textId="77777777" w:rsidR="00BB7281" w:rsidRPr="00557BBE" w:rsidRDefault="00BB7281" w:rsidP="00BB7281">
      <w:pPr>
        <w:tabs>
          <w:tab w:val="left" w:pos="1890"/>
        </w:tabs>
        <w:autoSpaceDE w:val="0"/>
        <w:autoSpaceDN w:val="0"/>
        <w:adjustRightInd w:val="0"/>
        <w:spacing w:line="240" w:lineRule="auto"/>
        <w:jc w:val="center"/>
        <w:rPr>
          <w:b/>
          <w:bCs/>
          <w:kern w:val="0"/>
        </w:rPr>
      </w:pPr>
      <w:r w:rsidRPr="00557BBE">
        <w:rPr>
          <w:b/>
          <w:bCs/>
          <w:kern w:val="0"/>
          <w:cs/>
        </w:rPr>
        <w:t>แบบฟอร์มแนวทางสำหรับโครงการวิจัยที่เข้าข่ายได้รับการยกเว้น</w:t>
      </w:r>
    </w:p>
    <w:p w14:paraId="44672799" w14:textId="77777777" w:rsidR="00BB7281" w:rsidRPr="002F2B8F" w:rsidRDefault="00BB7281" w:rsidP="00BB7281">
      <w:pPr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</w:rPr>
      </w:pPr>
      <w:r w:rsidRPr="00557BBE">
        <w:rPr>
          <w:b/>
          <w:bCs/>
          <w:kern w:val="0"/>
          <w:cs/>
        </w:rPr>
        <w:t>(</w:t>
      </w:r>
      <w:r w:rsidRPr="00557BBE">
        <w:rPr>
          <w:b/>
          <w:bCs/>
          <w:kern w:val="0"/>
        </w:rPr>
        <w:t>Exemption review</w:t>
      </w:r>
      <w:r w:rsidRPr="00557BBE">
        <w:rPr>
          <w:b/>
          <w:bCs/>
          <w:kern w:val="0"/>
          <w:cs/>
        </w:rPr>
        <w:t>)</w:t>
      </w:r>
    </w:p>
    <w:p w14:paraId="4466FC03" w14:textId="77777777" w:rsidR="00BB7281" w:rsidRPr="00FC0CCA" w:rsidRDefault="00BB7281" w:rsidP="00BB7281">
      <w:pPr>
        <w:autoSpaceDE w:val="0"/>
        <w:autoSpaceDN w:val="0"/>
        <w:adjustRightInd w:val="0"/>
        <w:spacing w:line="240" w:lineRule="auto"/>
        <w:rPr>
          <w:color w:val="000000"/>
          <w:kern w:val="0"/>
          <w:sz w:val="30"/>
          <w:szCs w:val="30"/>
          <w:cs/>
        </w:rPr>
      </w:pPr>
      <w:r w:rsidRPr="00FC0CCA">
        <w:rPr>
          <w:rFonts w:hint="cs"/>
          <w:color w:val="000000"/>
          <w:kern w:val="0"/>
          <w:sz w:val="30"/>
          <w:szCs w:val="30"/>
          <w:cs/>
        </w:rPr>
        <w:t xml:space="preserve">ให้เลือก </w:t>
      </w:r>
      <w:r w:rsidRPr="00FC0CCA">
        <w:rPr>
          <w:color w:val="000000"/>
          <w:kern w:val="0"/>
          <w:sz w:val="30"/>
          <w:szCs w:val="30"/>
        </w:rPr>
        <w:sym w:font="Wingdings 2" w:char="F052"/>
      </w:r>
      <w:r w:rsidRPr="00FC0CCA">
        <w:rPr>
          <w:rFonts w:hint="cs"/>
          <w:color w:val="000000"/>
          <w:kern w:val="0"/>
          <w:sz w:val="30"/>
          <w:szCs w:val="30"/>
          <w:cs/>
        </w:rPr>
        <w:t xml:space="preserve"> ข้อใดข้อหนึ่งต่อไปนี้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12"/>
        <w:gridCol w:w="1213"/>
        <w:gridCol w:w="4590"/>
        <w:gridCol w:w="1353"/>
      </w:tblGrid>
      <w:tr w:rsidR="00BB7281" w:rsidRPr="00461893" w14:paraId="59534078" w14:textId="77777777" w:rsidTr="000715D0">
        <w:tc>
          <w:tcPr>
            <w:tcW w:w="1212" w:type="dxa"/>
          </w:tcPr>
          <w:p w14:paraId="3DDEDA5A" w14:textId="77777777" w:rsidR="00BB7281" w:rsidRPr="00FC0CCA" w:rsidRDefault="00BB7281" w:rsidP="000715D0">
            <w:pPr>
              <w:autoSpaceDE w:val="0"/>
              <w:autoSpaceDN w:val="0"/>
              <w:adjustRightInd w:val="0"/>
              <w:ind w:left="-72" w:right="-72"/>
              <w:jc w:val="center"/>
              <w:rPr>
                <w:b/>
                <w:bCs/>
                <w:kern w:val="0"/>
                <w:sz w:val="29"/>
                <w:szCs w:val="29"/>
              </w:rPr>
            </w:pPr>
            <w:r w:rsidRPr="00FC0CCA">
              <w:rPr>
                <w:rFonts w:hint="cs"/>
                <w:b/>
                <w:bCs/>
                <w:kern w:val="0"/>
                <w:sz w:val="29"/>
                <w:szCs w:val="29"/>
                <w:cs/>
              </w:rPr>
              <w:t>ค</w:t>
            </w: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วามเห็น</w:t>
            </w:r>
          </w:p>
          <w:p w14:paraId="296B91AD" w14:textId="77777777" w:rsidR="00BB7281" w:rsidRPr="00FC0CCA" w:rsidRDefault="00BB7281" w:rsidP="000715D0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ของผู้วิจัย</w:t>
            </w:r>
          </w:p>
        </w:tc>
        <w:tc>
          <w:tcPr>
            <w:tcW w:w="1213" w:type="dxa"/>
          </w:tcPr>
          <w:p w14:paraId="1EC071AA" w14:textId="77777777" w:rsidR="00BB7281" w:rsidRPr="00FC0CCA" w:rsidRDefault="00BB7281" w:rsidP="000715D0">
            <w:pPr>
              <w:autoSpaceDE w:val="0"/>
              <w:autoSpaceDN w:val="0"/>
              <w:adjustRightInd w:val="0"/>
              <w:ind w:left="-72" w:right="-72"/>
              <w:jc w:val="center"/>
              <w:rPr>
                <w:b/>
                <w:bCs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ความเห็นของ</w:t>
            </w:r>
          </w:p>
          <w:p w14:paraId="57D55C1A" w14:textId="77777777" w:rsidR="00BB7281" w:rsidRPr="00FC0CCA" w:rsidRDefault="00BB7281" w:rsidP="000715D0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คณะกรรมการ</w:t>
            </w:r>
          </w:p>
        </w:tc>
        <w:tc>
          <w:tcPr>
            <w:tcW w:w="4590" w:type="dxa"/>
          </w:tcPr>
          <w:p w14:paraId="2F3B2704" w14:textId="77777777" w:rsidR="00BB7281" w:rsidRPr="00FC0CCA" w:rsidRDefault="00BB7281" w:rsidP="000715D0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คุณสมบัติของโครงการ</w:t>
            </w:r>
          </w:p>
        </w:tc>
        <w:tc>
          <w:tcPr>
            <w:tcW w:w="1353" w:type="dxa"/>
          </w:tcPr>
          <w:p w14:paraId="0B548891" w14:textId="77777777" w:rsidR="00BB7281" w:rsidRPr="00461893" w:rsidRDefault="00BB7281" w:rsidP="000715D0">
            <w:pPr>
              <w:autoSpaceDE w:val="0"/>
              <w:autoSpaceDN w:val="0"/>
              <w:adjustRightInd w:val="0"/>
              <w:ind w:left="-72" w:right="-72"/>
              <w:jc w:val="center"/>
              <w:rPr>
                <w:kern w:val="0"/>
                <w:sz w:val="30"/>
                <w:szCs w:val="30"/>
              </w:rPr>
            </w:pPr>
            <w:r w:rsidRPr="00461893">
              <w:rPr>
                <w:kern w:val="0"/>
                <w:sz w:val="30"/>
                <w:szCs w:val="30"/>
                <w:cs/>
              </w:rPr>
              <w:t>หมายเหตุของ</w:t>
            </w:r>
          </w:p>
          <w:p w14:paraId="4507DA6C" w14:textId="77777777" w:rsidR="00BB7281" w:rsidRPr="00461893" w:rsidRDefault="00BB7281" w:rsidP="000715D0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113" w:right="-72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461893">
              <w:rPr>
                <w:kern w:val="0"/>
                <w:sz w:val="30"/>
                <w:szCs w:val="30"/>
                <w:cs/>
              </w:rPr>
              <w:t>คณะกรรมการฯ</w:t>
            </w:r>
          </w:p>
        </w:tc>
      </w:tr>
      <w:tr w:rsidR="00BB7281" w:rsidRPr="00461893" w14:paraId="11AA333F" w14:textId="77777777" w:rsidTr="000715D0">
        <w:tc>
          <w:tcPr>
            <w:tcW w:w="1212" w:type="dxa"/>
          </w:tcPr>
          <w:p w14:paraId="69DD1043" w14:textId="77777777" w:rsidR="00BB7281" w:rsidRPr="00FC0CCA" w:rsidRDefault="00BB7281" w:rsidP="000715D0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60C5BDEB" w14:textId="77777777" w:rsidR="00BB7281" w:rsidRPr="00FC0CCA" w:rsidRDefault="00BB7281" w:rsidP="000715D0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1213" w:type="dxa"/>
          </w:tcPr>
          <w:p w14:paraId="1D13C993" w14:textId="77777777" w:rsidR="00BB7281" w:rsidRPr="00FC0CCA" w:rsidRDefault="00BB7281" w:rsidP="000715D0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1B28C0C8" w14:textId="77777777" w:rsidR="00BB7281" w:rsidRPr="00FC0CCA" w:rsidRDefault="00BB7281" w:rsidP="000715D0">
            <w:pPr>
              <w:tabs>
                <w:tab w:val="left" w:pos="245"/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4590" w:type="dxa"/>
          </w:tcPr>
          <w:p w14:paraId="05786ADD" w14:textId="77777777" w:rsidR="00BB7281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ind w:right="-108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>1</w:t>
            </w:r>
            <w:r w:rsidRPr="00FC0CCA">
              <w:rPr>
                <w:kern w:val="0"/>
                <w:sz w:val="29"/>
                <w:szCs w:val="29"/>
                <w:cs/>
              </w:rPr>
              <w:t>.</w:t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การวิจัยที่เกี่ยวกับกระบวนการเรียนการสอน โดยใช้วิธีที่</w:t>
            </w:r>
          </w:p>
          <w:p w14:paraId="77A84838" w14:textId="77777777" w:rsidR="00BB7281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ind w:right="-108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ในกระบวนการเรียนการสอนตามปกติ อาทิ การวิจัยที่</w:t>
            </w:r>
          </w:p>
          <w:p w14:paraId="0DE7856E" w14:textId="77777777" w:rsidR="00BB7281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ind w:right="-108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เกี่ยวกับการปรับวิธีการเรียนการสอน</w:t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 xml:space="preserve"> </w:t>
            </w:r>
            <w:r w:rsidRPr="00FC0CCA">
              <w:rPr>
                <w:kern w:val="0"/>
                <w:sz w:val="29"/>
                <w:szCs w:val="29"/>
                <w:cs/>
              </w:rPr>
              <w:t>การเปรียบวิธีการ</w:t>
            </w:r>
          </w:p>
          <w:p w14:paraId="05F694D2" w14:textId="77777777" w:rsidR="00BB7281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ind w:right="-108"/>
              <w:rPr>
                <w:kern w:val="0"/>
                <w:sz w:val="29"/>
                <w:szCs w:val="29"/>
                <w:cs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เดิมกับวิธีการใหม่ และการวิจัยที่เปรียบเทียบ</w:t>
            </w:r>
          </w:p>
          <w:p w14:paraId="5FB7F72E" w14:textId="77777777" w:rsidR="00BB7281" w:rsidRPr="00FC0CCA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ind w:right="-108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ประสิทธิภาพในการปรับการเรียนการสอนด้วยวิธีการ</w:t>
            </w:r>
          </w:p>
          <w:p w14:paraId="2F929713" w14:textId="77777777" w:rsidR="00BB7281" w:rsidRPr="00FC0CCA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ind w:right="-108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  <w:cs/>
              </w:rPr>
              <w:tab/>
              <w:t>ต่าง ๆ (</w:t>
            </w:r>
            <w:r w:rsidRPr="00FC0CCA">
              <w:rPr>
                <w:kern w:val="0"/>
                <w:sz w:val="29"/>
                <w:szCs w:val="29"/>
              </w:rPr>
              <w:t>Instruction techniques and classroom</w:t>
            </w:r>
          </w:p>
          <w:p w14:paraId="25BA74F1" w14:textId="77777777" w:rsidR="00BB7281" w:rsidRPr="00FC0CCA" w:rsidRDefault="00BB7281" w:rsidP="000715D0">
            <w:pPr>
              <w:tabs>
                <w:tab w:val="left" w:pos="196"/>
                <w:tab w:val="left" w:pos="540"/>
                <w:tab w:val="left" w:pos="810"/>
              </w:tabs>
              <w:autoSpaceDE w:val="0"/>
              <w:autoSpaceDN w:val="0"/>
              <w:adjustRightInd w:val="0"/>
              <w:ind w:right="-108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ab/>
              <w:t>management methods</w:t>
            </w:r>
            <w:r w:rsidRPr="00FC0CCA">
              <w:rPr>
                <w:kern w:val="0"/>
                <w:sz w:val="29"/>
                <w:szCs w:val="29"/>
                <w:cs/>
              </w:rPr>
              <w:t>) หรือเปรียบเทียบระหว่าง</w:t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หลักสูตร</w:t>
            </w:r>
          </w:p>
        </w:tc>
        <w:tc>
          <w:tcPr>
            <w:tcW w:w="1353" w:type="dxa"/>
          </w:tcPr>
          <w:p w14:paraId="7D250E80" w14:textId="77777777" w:rsidR="00BB7281" w:rsidRPr="00461893" w:rsidRDefault="00BB7281" w:rsidP="000715D0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B7281" w:rsidRPr="00461893" w14:paraId="4B8BEB2F" w14:textId="77777777" w:rsidTr="000715D0">
        <w:tc>
          <w:tcPr>
            <w:tcW w:w="1212" w:type="dxa"/>
          </w:tcPr>
          <w:p w14:paraId="497CBD58" w14:textId="77777777" w:rsidR="00BB7281" w:rsidRPr="00FC0CCA" w:rsidRDefault="00BB7281" w:rsidP="000715D0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5178C16B" w14:textId="77777777" w:rsidR="00BB7281" w:rsidRPr="00FC0CCA" w:rsidRDefault="00BB7281" w:rsidP="000715D0">
            <w:pPr>
              <w:tabs>
                <w:tab w:val="left" w:pos="245"/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1213" w:type="dxa"/>
          </w:tcPr>
          <w:p w14:paraId="20A107A8" w14:textId="77777777" w:rsidR="00BB7281" w:rsidRPr="00FC0CCA" w:rsidRDefault="00BB7281" w:rsidP="000715D0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5CAF6D14" w14:textId="77777777" w:rsidR="00BB7281" w:rsidRPr="00FC0CCA" w:rsidRDefault="00BB7281" w:rsidP="000715D0">
            <w:pPr>
              <w:tabs>
                <w:tab w:val="left" w:pos="245"/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4590" w:type="dxa"/>
          </w:tcPr>
          <w:p w14:paraId="50F8892F" w14:textId="77777777" w:rsidR="00BB7281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>2</w:t>
            </w:r>
            <w:r w:rsidRPr="00FC0CCA">
              <w:rPr>
                <w:kern w:val="0"/>
                <w:sz w:val="29"/>
                <w:szCs w:val="29"/>
                <w:cs/>
              </w:rPr>
              <w:t>.</w:t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การวิจัยวิธีการประเมินผลการเรียนการสอบแบบต่าง ๆ</w:t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 xml:space="preserve"> </w:t>
            </w:r>
          </w:p>
          <w:p w14:paraId="69B39FA5" w14:textId="77777777" w:rsidR="00BB7281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โดยข้อมูลที่เก็บนั้นไม่สามารถเชื่อมโยงถึง</w:t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ผู้</w:t>
            </w:r>
            <w:r w:rsidRPr="00FC0CCA">
              <w:rPr>
                <w:kern w:val="0"/>
                <w:sz w:val="29"/>
                <w:szCs w:val="29"/>
                <w:cs/>
              </w:rPr>
              <w:t>เข้าร่วมการ</w:t>
            </w:r>
          </w:p>
          <w:p w14:paraId="2B007966" w14:textId="77777777" w:rsidR="00BB7281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วิจัยเป็นรายบุคคล และทำการรายงานผลเป็นข้อมูลโดย</w:t>
            </w:r>
          </w:p>
          <w:p w14:paraId="4C3E0C94" w14:textId="77777777" w:rsidR="00BB7281" w:rsidRPr="00FC0CCA" w:rsidRDefault="00BB7281" w:rsidP="000715D0">
            <w:pPr>
              <w:tabs>
                <w:tab w:val="left" w:pos="196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ภาพรวม</w:t>
            </w:r>
          </w:p>
        </w:tc>
        <w:tc>
          <w:tcPr>
            <w:tcW w:w="1353" w:type="dxa"/>
          </w:tcPr>
          <w:p w14:paraId="03757165" w14:textId="77777777" w:rsidR="00BB7281" w:rsidRPr="00461893" w:rsidRDefault="00BB7281" w:rsidP="000715D0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B7281" w:rsidRPr="00461893" w14:paraId="44611A82" w14:textId="77777777" w:rsidTr="000715D0">
        <w:tc>
          <w:tcPr>
            <w:tcW w:w="1212" w:type="dxa"/>
          </w:tcPr>
          <w:p w14:paraId="51CA4C74" w14:textId="77777777" w:rsidR="00BB7281" w:rsidRPr="00FC0CCA" w:rsidRDefault="00BB7281" w:rsidP="000715D0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58E3EAEF" w14:textId="77777777" w:rsidR="00BB7281" w:rsidRPr="00FC0CCA" w:rsidRDefault="00BB7281" w:rsidP="000715D0">
            <w:pPr>
              <w:tabs>
                <w:tab w:val="left" w:pos="245"/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1213" w:type="dxa"/>
          </w:tcPr>
          <w:p w14:paraId="3AB8C923" w14:textId="77777777" w:rsidR="00BB7281" w:rsidRPr="00FC0CCA" w:rsidRDefault="00BB7281" w:rsidP="000715D0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5E091649" w14:textId="77777777" w:rsidR="00BB7281" w:rsidRPr="00FC0CCA" w:rsidRDefault="00BB7281" w:rsidP="000715D0">
            <w:pPr>
              <w:tabs>
                <w:tab w:val="left" w:pos="245"/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4590" w:type="dxa"/>
          </w:tcPr>
          <w:p w14:paraId="1DA8CECE" w14:textId="77777777" w:rsidR="00BB7281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>3</w:t>
            </w:r>
            <w:r w:rsidRPr="00FC0CCA">
              <w:rPr>
                <w:kern w:val="0"/>
                <w:sz w:val="29"/>
                <w:szCs w:val="29"/>
                <w:cs/>
              </w:rPr>
              <w:t>. การวิจัยที่ดำเนินการโดยวิธีสำรวจ (</w:t>
            </w:r>
            <w:r w:rsidRPr="00FC0CCA">
              <w:rPr>
                <w:kern w:val="0"/>
                <w:sz w:val="29"/>
                <w:szCs w:val="29"/>
              </w:rPr>
              <w:t>Survey</w:t>
            </w:r>
            <w:r w:rsidRPr="00FC0CCA">
              <w:rPr>
                <w:kern w:val="0"/>
                <w:sz w:val="29"/>
                <w:szCs w:val="29"/>
                <w:cs/>
              </w:rPr>
              <w:t>)</w:t>
            </w:r>
            <w:r w:rsidRPr="00FC0CCA">
              <w:rPr>
                <w:kern w:val="0"/>
                <w:sz w:val="29"/>
                <w:szCs w:val="29"/>
              </w:rPr>
              <w:t xml:space="preserve">, </w:t>
            </w:r>
            <w:r w:rsidRPr="00FC0CCA">
              <w:rPr>
                <w:kern w:val="0"/>
                <w:sz w:val="29"/>
                <w:szCs w:val="29"/>
                <w:cs/>
              </w:rPr>
              <w:t>สัมภาษณ์</w:t>
            </w:r>
            <w:r w:rsidRPr="00FC0CCA">
              <w:rPr>
                <w:kern w:val="0"/>
                <w:sz w:val="29"/>
                <w:szCs w:val="29"/>
              </w:rPr>
              <w:t xml:space="preserve"> </w:t>
            </w:r>
          </w:p>
          <w:p w14:paraId="701277F8" w14:textId="77777777" w:rsidR="00BB7281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(</w:t>
            </w:r>
            <w:r w:rsidRPr="00FC0CCA">
              <w:rPr>
                <w:kern w:val="0"/>
                <w:sz w:val="29"/>
                <w:szCs w:val="29"/>
              </w:rPr>
              <w:t>Interview</w:t>
            </w:r>
            <w:r w:rsidRPr="00FC0CCA">
              <w:rPr>
                <w:kern w:val="0"/>
                <w:sz w:val="29"/>
                <w:szCs w:val="29"/>
                <w:cs/>
              </w:rPr>
              <w:t xml:space="preserve">) หรือ สังเกตพฤติกรรมของชุมชน </w:t>
            </w:r>
          </w:p>
          <w:p w14:paraId="0F915BB5" w14:textId="77777777" w:rsidR="00BB7281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(</w:t>
            </w:r>
            <w:r w:rsidRPr="00FC0CCA">
              <w:rPr>
                <w:kern w:val="0"/>
                <w:sz w:val="29"/>
                <w:szCs w:val="29"/>
              </w:rPr>
              <w:t>Observation of public behavior</w:t>
            </w:r>
            <w:r w:rsidRPr="00FC0CCA">
              <w:rPr>
                <w:kern w:val="0"/>
                <w:sz w:val="29"/>
                <w:szCs w:val="29"/>
                <w:cs/>
              </w:rPr>
              <w:t>) โดยวิธีการเก็บ</w:t>
            </w:r>
          </w:p>
          <w:p w14:paraId="5677F6E9" w14:textId="77777777" w:rsidR="00BB7281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ข้อมูลนั้นไม่สามารถเชื่อมโยงถึงผู้เข้าร่วมการวิจัยเป็น</w:t>
            </w:r>
          </w:p>
          <w:p w14:paraId="53481F69" w14:textId="77777777" w:rsidR="00BB7281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รายบุคคล และไม่มีผลกระทบต่อบุคคลในแง่สถานภาพ</w:t>
            </w:r>
          </w:p>
          <w:p w14:paraId="10E9E606" w14:textId="77777777" w:rsidR="00BB7281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และภาพลักษณ์ทางสังคม</w:t>
            </w:r>
            <w:r w:rsidRPr="00FC0CCA">
              <w:rPr>
                <w:kern w:val="0"/>
                <w:sz w:val="29"/>
                <w:szCs w:val="29"/>
              </w:rPr>
              <w:t xml:space="preserve">, </w:t>
            </w:r>
            <w:r w:rsidRPr="00FC0CCA">
              <w:rPr>
                <w:kern w:val="0"/>
                <w:sz w:val="29"/>
                <w:szCs w:val="29"/>
                <w:cs/>
              </w:rPr>
              <w:t>การจ้างงาน</w:t>
            </w:r>
            <w:r w:rsidRPr="00FC0CCA">
              <w:rPr>
                <w:kern w:val="0"/>
                <w:sz w:val="29"/>
                <w:szCs w:val="29"/>
              </w:rPr>
              <w:t xml:space="preserve">, </w:t>
            </w:r>
            <w:r w:rsidRPr="00FC0CCA">
              <w:rPr>
                <w:kern w:val="0"/>
                <w:sz w:val="29"/>
                <w:szCs w:val="29"/>
                <w:cs/>
              </w:rPr>
              <w:t>สถานภาพทาง</w:t>
            </w:r>
          </w:p>
          <w:p w14:paraId="782A36B7" w14:textId="77777777" w:rsidR="00BB7281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การเงิน</w:t>
            </w:r>
            <w:r w:rsidRPr="00FC0CCA">
              <w:rPr>
                <w:kern w:val="0"/>
                <w:sz w:val="29"/>
                <w:szCs w:val="29"/>
              </w:rPr>
              <w:t xml:space="preserve">, </w:t>
            </w:r>
            <w:r w:rsidRPr="00FC0CCA">
              <w:rPr>
                <w:kern w:val="0"/>
                <w:sz w:val="29"/>
                <w:szCs w:val="29"/>
                <w:cs/>
              </w:rPr>
              <w:t>หรือทำให้เกิดความเสี่ยงที่จะทำให้ถูกฟ้องร้อง</w:t>
            </w:r>
          </w:p>
          <w:p w14:paraId="0681EFB6" w14:textId="77777777" w:rsidR="00BB7281" w:rsidRPr="00FC0CCA" w:rsidRDefault="00BB7281" w:rsidP="000715D0">
            <w:pPr>
              <w:tabs>
                <w:tab w:val="left" w:pos="219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ดำเนินคดีตามกฎหมาย</w:t>
            </w:r>
          </w:p>
        </w:tc>
        <w:tc>
          <w:tcPr>
            <w:tcW w:w="1353" w:type="dxa"/>
          </w:tcPr>
          <w:p w14:paraId="41D5DBE1" w14:textId="77777777" w:rsidR="00BB7281" w:rsidRPr="00461893" w:rsidRDefault="00BB7281" w:rsidP="000715D0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B7281" w:rsidRPr="00461893" w14:paraId="41B629EA" w14:textId="77777777" w:rsidTr="000715D0">
        <w:tc>
          <w:tcPr>
            <w:tcW w:w="1212" w:type="dxa"/>
          </w:tcPr>
          <w:p w14:paraId="70B0F2AF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5C42C9E9" w14:textId="4F5B0B20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1213" w:type="dxa"/>
          </w:tcPr>
          <w:p w14:paraId="72C6A5A9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0948E3F0" w14:textId="49CE38D5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4590" w:type="dxa"/>
          </w:tcPr>
          <w:p w14:paraId="4C5D1E11" w14:textId="77777777" w:rsidR="00BB7281" w:rsidRDefault="00BB7281" w:rsidP="00BB7281">
            <w:pPr>
              <w:tabs>
                <w:tab w:val="left" w:pos="253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>4</w:t>
            </w:r>
            <w:r w:rsidRPr="00FC0CCA">
              <w:rPr>
                <w:kern w:val="0"/>
                <w:sz w:val="29"/>
                <w:szCs w:val="29"/>
                <w:cs/>
              </w:rPr>
              <w:t>.</w:t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การวิจัยที่เก็บข้อมูลจากฐานข้อมูลที่เปิดเผยต่อ</w:t>
            </w:r>
          </w:p>
          <w:p w14:paraId="2B574EA4" w14:textId="77777777" w:rsidR="00BB7281" w:rsidRDefault="00BB7281" w:rsidP="00BB7281">
            <w:pPr>
              <w:tabs>
                <w:tab w:val="left" w:pos="253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สาธารณชนไม่ว่าจะในรูปเอกสาร</w:t>
            </w:r>
            <w:r w:rsidRPr="00FC0CCA">
              <w:rPr>
                <w:kern w:val="0"/>
                <w:sz w:val="29"/>
                <w:szCs w:val="29"/>
              </w:rPr>
              <w:t xml:space="preserve">, </w:t>
            </w:r>
            <w:r w:rsidRPr="00FC0CCA">
              <w:rPr>
                <w:kern w:val="0"/>
                <w:sz w:val="29"/>
                <w:szCs w:val="29"/>
                <w:cs/>
              </w:rPr>
              <w:t>สิ่งส่งตรวจทางพยาธิ</w:t>
            </w:r>
          </w:p>
          <w:p w14:paraId="4F70A299" w14:textId="77777777" w:rsidR="00BB7281" w:rsidRDefault="00BB7281" w:rsidP="00BB7281">
            <w:pPr>
              <w:tabs>
                <w:tab w:val="left" w:pos="253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วิทยาหรือห้องปฏิบัติการโดยวิธีการเก็บข้อมูลนั้นไม่</w:t>
            </w:r>
          </w:p>
          <w:p w14:paraId="2F1AAA30" w14:textId="77777777" w:rsidR="00BB7281" w:rsidRDefault="00BB7281" w:rsidP="00BB7281">
            <w:pPr>
              <w:tabs>
                <w:tab w:val="left" w:pos="253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สามารถเชื่อมโยงถึงผู้เข้าร่วมการวิจัยเป็นรายบุคคล ไม่</w:t>
            </w:r>
          </w:p>
          <w:p w14:paraId="2CFFCEC7" w14:textId="77777777" w:rsidR="00BB7281" w:rsidRDefault="00BB7281" w:rsidP="00BB7281">
            <w:pPr>
              <w:tabs>
                <w:tab w:val="left" w:pos="253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ว่าจะโดยทางตรงหรือทางอ้อมโดยผ่านรหัสใด ๆ ที่</w:t>
            </w:r>
          </w:p>
          <w:p w14:paraId="6CAC6BE0" w14:textId="77777777" w:rsidR="00BB7281" w:rsidRPr="00FC0CCA" w:rsidRDefault="00BB7281" w:rsidP="00BB7281">
            <w:pPr>
              <w:tabs>
                <w:tab w:val="left" w:pos="253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>
              <w:rPr>
                <w:rFonts w:hint="cs"/>
                <w:kern w:val="0"/>
                <w:sz w:val="29"/>
                <w:szCs w:val="29"/>
                <w:cs/>
              </w:rPr>
              <w:t>ผู้</w:t>
            </w:r>
            <w:r w:rsidRPr="00FC0CCA">
              <w:rPr>
                <w:kern w:val="0"/>
                <w:sz w:val="29"/>
                <w:szCs w:val="29"/>
                <w:cs/>
              </w:rPr>
              <w:t>วิจัยจัดทำขึ้นเพื่อจะสืบค้นไปถึงผู้ที่เป็นเจ้าของข้อมูล</w:t>
            </w:r>
          </w:p>
          <w:p w14:paraId="2DB36A6F" w14:textId="77777777" w:rsidR="00BB7281" w:rsidRPr="00FC0CCA" w:rsidRDefault="00BB7281" w:rsidP="00BB7281">
            <w:pPr>
              <w:tabs>
                <w:tab w:val="left" w:pos="219"/>
                <w:tab w:val="left" w:pos="253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หรือสิ่งส่งตรวจได้</w:t>
            </w:r>
          </w:p>
        </w:tc>
        <w:tc>
          <w:tcPr>
            <w:tcW w:w="1353" w:type="dxa"/>
          </w:tcPr>
          <w:p w14:paraId="5706FA1E" w14:textId="77777777" w:rsidR="00BB7281" w:rsidRPr="00461893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B7281" w:rsidRPr="00461893" w14:paraId="28623D83" w14:textId="77777777" w:rsidTr="000715D0">
        <w:tc>
          <w:tcPr>
            <w:tcW w:w="1212" w:type="dxa"/>
          </w:tcPr>
          <w:p w14:paraId="0472C7C2" w14:textId="77777777" w:rsidR="00BB7281" w:rsidRPr="00FC0CCA" w:rsidRDefault="00BB7281" w:rsidP="00BB7281">
            <w:pPr>
              <w:autoSpaceDE w:val="0"/>
              <w:autoSpaceDN w:val="0"/>
              <w:adjustRightInd w:val="0"/>
              <w:ind w:left="-72" w:right="-72"/>
              <w:jc w:val="center"/>
              <w:rPr>
                <w:b/>
                <w:bCs/>
                <w:kern w:val="0"/>
                <w:sz w:val="29"/>
                <w:szCs w:val="29"/>
              </w:rPr>
            </w:pPr>
            <w:r w:rsidRPr="00FC0CCA">
              <w:rPr>
                <w:rFonts w:hint="cs"/>
                <w:b/>
                <w:bCs/>
                <w:kern w:val="0"/>
                <w:sz w:val="29"/>
                <w:szCs w:val="29"/>
                <w:cs/>
              </w:rPr>
              <w:lastRenderedPageBreak/>
              <w:t>ค</w:t>
            </w: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วามเห็น</w:t>
            </w:r>
          </w:p>
          <w:p w14:paraId="42661779" w14:textId="77777777" w:rsidR="00BB7281" w:rsidRPr="00FC0CCA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ของผู้วิจัย</w:t>
            </w:r>
          </w:p>
        </w:tc>
        <w:tc>
          <w:tcPr>
            <w:tcW w:w="1213" w:type="dxa"/>
          </w:tcPr>
          <w:p w14:paraId="619F470F" w14:textId="77777777" w:rsidR="00BB7281" w:rsidRPr="00FC0CCA" w:rsidRDefault="00BB7281" w:rsidP="00BB7281">
            <w:pPr>
              <w:autoSpaceDE w:val="0"/>
              <w:autoSpaceDN w:val="0"/>
              <w:adjustRightInd w:val="0"/>
              <w:ind w:left="-72" w:right="-72"/>
              <w:jc w:val="center"/>
              <w:rPr>
                <w:b/>
                <w:bCs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ความเห็นของ</w:t>
            </w:r>
          </w:p>
          <w:p w14:paraId="3675FCF1" w14:textId="77777777" w:rsidR="00BB7281" w:rsidRPr="00FC0CCA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คณะกรรมการ</w:t>
            </w:r>
          </w:p>
        </w:tc>
        <w:tc>
          <w:tcPr>
            <w:tcW w:w="4590" w:type="dxa"/>
          </w:tcPr>
          <w:p w14:paraId="67757201" w14:textId="77777777" w:rsidR="00BB7281" w:rsidRPr="00FC0CCA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b/>
                <w:bCs/>
                <w:kern w:val="0"/>
                <w:sz w:val="29"/>
                <w:szCs w:val="29"/>
                <w:cs/>
              </w:rPr>
              <w:t>คุณสมบัติของโครงการ</w:t>
            </w:r>
          </w:p>
        </w:tc>
        <w:tc>
          <w:tcPr>
            <w:tcW w:w="1353" w:type="dxa"/>
          </w:tcPr>
          <w:p w14:paraId="1FA38302" w14:textId="77777777" w:rsidR="00BB7281" w:rsidRPr="00461893" w:rsidRDefault="00BB7281" w:rsidP="00BB7281">
            <w:pPr>
              <w:autoSpaceDE w:val="0"/>
              <w:autoSpaceDN w:val="0"/>
              <w:adjustRightInd w:val="0"/>
              <w:ind w:left="-72" w:right="-72"/>
              <w:jc w:val="center"/>
              <w:rPr>
                <w:kern w:val="0"/>
                <w:sz w:val="30"/>
                <w:szCs w:val="30"/>
              </w:rPr>
            </w:pPr>
            <w:r w:rsidRPr="00461893">
              <w:rPr>
                <w:kern w:val="0"/>
                <w:sz w:val="30"/>
                <w:szCs w:val="30"/>
                <w:cs/>
              </w:rPr>
              <w:t>หมายเหตุของ</w:t>
            </w:r>
          </w:p>
          <w:p w14:paraId="5EE593C1" w14:textId="77777777" w:rsidR="00BB7281" w:rsidRPr="00461893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ind w:left="-113" w:right="-72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461893">
              <w:rPr>
                <w:kern w:val="0"/>
                <w:sz w:val="30"/>
                <w:szCs w:val="30"/>
                <w:cs/>
              </w:rPr>
              <w:t>คณะกรรมการฯ</w:t>
            </w:r>
          </w:p>
        </w:tc>
      </w:tr>
      <w:tr w:rsidR="00BB7281" w:rsidRPr="00461893" w14:paraId="1EFD8CC1" w14:textId="77777777" w:rsidTr="000715D0">
        <w:tc>
          <w:tcPr>
            <w:tcW w:w="1212" w:type="dxa"/>
          </w:tcPr>
          <w:p w14:paraId="5BDEA1BB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06EF664B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1213" w:type="dxa"/>
          </w:tcPr>
          <w:p w14:paraId="2933F92E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49EB1A73" w14:textId="77777777" w:rsidR="00BB7281" w:rsidRPr="00FC0CCA" w:rsidRDefault="00BB7281" w:rsidP="00BB7281">
            <w:pPr>
              <w:tabs>
                <w:tab w:val="left" w:pos="245"/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4590" w:type="dxa"/>
          </w:tcPr>
          <w:p w14:paraId="5B628538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>5</w:t>
            </w:r>
            <w:r w:rsidRPr="00FC0CCA">
              <w:rPr>
                <w:kern w:val="0"/>
                <w:sz w:val="29"/>
                <w:szCs w:val="29"/>
                <w:cs/>
              </w:rPr>
              <w:t>.</w:t>
            </w: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การประเมินความพึงพอใจของผู้มารับบริการจาก</w:t>
            </w:r>
          </w:p>
          <w:p w14:paraId="6D9D8E35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>
              <w:rPr>
                <w:rFonts w:hint="cs"/>
                <w:kern w:val="0"/>
                <w:sz w:val="29"/>
                <w:szCs w:val="29"/>
                <w:cs/>
              </w:rPr>
              <w:t>ห</w:t>
            </w:r>
            <w:r w:rsidRPr="00FC0CCA">
              <w:rPr>
                <w:kern w:val="0"/>
                <w:sz w:val="29"/>
                <w:szCs w:val="29"/>
                <w:cs/>
              </w:rPr>
              <w:t>น่วยงานเพื่อพัฒนาคุณภาพการปฏิบัติงานภายใน</w:t>
            </w:r>
          </w:p>
          <w:p w14:paraId="5065716D" w14:textId="77777777" w:rsidR="00BB7281" w:rsidRPr="00FC0CCA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หน่วยงานนั้น</w:t>
            </w:r>
          </w:p>
        </w:tc>
        <w:tc>
          <w:tcPr>
            <w:tcW w:w="1353" w:type="dxa"/>
          </w:tcPr>
          <w:p w14:paraId="5EBD4B45" w14:textId="77777777" w:rsidR="00BB7281" w:rsidRPr="00461893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B7281" w:rsidRPr="00461893" w14:paraId="0A0DFB4A" w14:textId="77777777" w:rsidTr="000715D0">
        <w:tc>
          <w:tcPr>
            <w:tcW w:w="1212" w:type="dxa"/>
          </w:tcPr>
          <w:p w14:paraId="000D972B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246CF1F0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1213" w:type="dxa"/>
          </w:tcPr>
          <w:p w14:paraId="028A4934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0E26F5CF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4590" w:type="dxa"/>
          </w:tcPr>
          <w:p w14:paraId="07B0B63C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>6</w:t>
            </w:r>
            <w:r w:rsidRPr="00FC0CCA">
              <w:rPr>
                <w:kern w:val="0"/>
                <w:sz w:val="29"/>
                <w:szCs w:val="29"/>
                <w:cs/>
              </w:rPr>
              <w:t>. การวิจัยที่เกี่ยวข้องกับการประเมินคุณภาพหรือการ</w:t>
            </w:r>
          </w:p>
          <w:p w14:paraId="214BD079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 xml:space="preserve">ตรวจสอบที่ไม่เชื่อมโยงกับฐานข้อมูลที่เป็นส่วนบุคคล </w:t>
            </w:r>
          </w:p>
          <w:p w14:paraId="74898008" w14:textId="77777777" w:rsidR="00BB7281" w:rsidRPr="00FC0CCA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หรือมีผลกระทบต่อข้อมูลด้านสุขภาพส่วนบุคคล</w:t>
            </w:r>
          </w:p>
        </w:tc>
        <w:tc>
          <w:tcPr>
            <w:tcW w:w="1353" w:type="dxa"/>
          </w:tcPr>
          <w:p w14:paraId="5A019716" w14:textId="77777777" w:rsidR="00BB7281" w:rsidRPr="00461893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B7281" w:rsidRPr="00461893" w14:paraId="3846CD68" w14:textId="77777777" w:rsidTr="000715D0">
        <w:tc>
          <w:tcPr>
            <w:tcW w:w="1212" w:type="dxa"/>
          </w:tcPr>
          <w:p w14:paraId="556E069F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7900D933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1213" w:type="dxa"/>
          </w:tcPr>
          <w:p w14:paraId="309978C2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  <w:t>ใช่</w:t>
            </w:r>
          </w:p>
          <w:p w14:paraId="0ABA6E71" w14:textId="77777777" w:rsidR="00BB7281" w:rsidRPr="00FC0CCA" w:rsidRDefault="00BB7281" w:rsidP="00BB7281">
            <w:pPr>
              <w:tabs>
                <w:tab w:val="left" w:pos="245"/>
                <w:tab w:val="left" w:pos="810"/>
              </w:tabs>
              <w:autoSpaceDE w:val="0"/>
              <w:autoSpaceDN w:val="0"/>
              <w:adjustRightInd w:val="0"/>
              <w:spacing w:after="240"/>
              <w:jc w:val="thaiDistribute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sym w:font="Wingdings 2" w:char="F030"/>
            </w:r>
            <w:r w:rsidRPr="00FC0CCA"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rFonts w:hint="cs"/>
                <w:kern w:val="0"/>
                <w:sz w:val="29"/>
                <w:szCs w:val="29"/>
                <w:cs/>
              </w:rPr>
              <w:t>ไม่</w:t>
            </w:r>
            <w:r w:rsidRPr="00FC0CCA">
              <w:rPr>
                <w:kern w:val="0"/>
                <w:sz w:val="29"/>
                <w:szCs w:val="29"/>
                <w:cs/>
              </w:rPr>
              <w:t>ใช่</w:t>
            </w:r>
          </w:p>
        </w:tc>
        <w:tc>
          <w:tcPr>
            <w:tcW w:w="4590" w:type="dxa"/>
          </w:tcPr>
          <w:p w14:paraId="2D2B8EDD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 w:rsidRPr="00FC0CCA">
              <w:rPr>
                <w:kern w:val="0"/>
                <w:sz w:val="29"/>
                <w:szCs w:val="29"/>
              </w:rPr>
              <w:t>7</w:t>
            </w:r>
            <w:r w:rsidRPr="00FC0CCA">
              <w:rPr>
                <w:kern w:val="0"/>
                <w:sz w:val="29"/>
                <w:szCs w:val="29"/>
                <w:cs/>
              </w:rPr>
              <w:t>.</w:t>
            </w: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การวิจัยที่เกี่ยวข้องกับการทดสอบคุณภาพของรสชาติ</w:t>
            </w:r>
          </w:p>
          <w:p w14:paraId="7B147565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และอาหาร การยอมรับของผู้บริโภค โดยที่อาหารนั้น</w:t>
            </w:r>
          </w:p>
          <w:p w14:paraId="5AE89DF9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ต้องไม่มีสิ่งเจือปนนอกเหนือจากธรรมชาติ ถ้าอาหารที่</w:t>
            </w:r>
          </w:p>
          <w:p w14:paraId="29014415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จะบริโภคมีสารอาหารระดับที่ไม่อันตราย หรือมี</w:t>
            </w:r>
          </w:p>
          <w:p w14:paraId="309D9F50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สารเคมีเนื่องจากเกษตรกรรม และสิ่งแวดล้อมน้อยกว่า</w:t>
            </w:r>
          </w:p>
          <w:p w14:paraId="29F5970E" w14:textId="77777777" w:rsidR="00BB7281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ปริมาณที่บ่งถึงอันตรายตามเกณฑ์ของสำนักงาน</w:t>
            </w:r>
          </w:p>
          <w:p w14:paraId="4DB0C981" w14:textId="77777777" w:rsidR="00BB7281" w:rsidRPr="00FC0CCA" w:rsidRDefault="00BB7281" w:rsidP="00BB7281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kern w:val="0"/>
                <w:sz w:val="29"/>
                <w:szCs w:val="29"/>
              </w:rPr>
            </w:pPr>
            <w:r>
              <w:rPr>
                <w:kern w:val="0"/>
                <w:sz w:val="29"/>
                <w:szCs w:val="29"/>
                <w:cs/>
              </w:rPr>
              <w:tab/>
            </w:r>
            <w:r w:rsidRPr="00FC0CCA">
              <w:rPr>
                <w:kern w:val="0"/>
                <w:sz w:val="29"/>
                <w:szCs w:val="29"/>
                <w:cs/>
              </w:rPr>
              <w:t>คณะกรรมการอาหารและยา</w:t>
            </w:r>
          </w:p>
        </w:tc>
        <w:tc>
          <w:tcPr>
            <w:tcW w:w="1353" w:type="dxa"/>
          </w:tcPr>
          <w:p w14:paraId="122F3667" w14:textId="77777777" w:rsidR="00BB7281" w:rsidRPr="00461893" w:rsidRDefault="00BB7281" w:rsidP="00BB7281">
            <w:pPr>
              <w:tabs>
                <w:tab w:val="left" w:pos="540"/>
                <w:tab w:val="left" w:pos="810"/>
              </w:tabs>
              <w:autoSpaceDE w:val="0"/>
              <w:autoSpaceDN w:val="0"/>
              <w:adjustRightInd w:val="0"/>
              <w:jc w:val="thaiDistribute"/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14:paraId="0F42ED45" w14:textId="77777777" w:rsidR="00BB7281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sz w:val="30"/>
          <w:szCs w:val="30"/>
        </w:rPr>
      </w:pPr>
    </w:p>
    <w:p w14:paraId="1595256B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b/>
          <w:bCs/>
          <w:kern w:val="0"/>
        </w:rPr>
      </w:pPr>
      <w:r w:rsidRPr="00D61C67">
        <w:rPr>
          <w:b/>
          <w:bCs/>
          <w:kern w:val="0"/>
          <w:cs/>
        </w:rPr>
        <w:t>หมายเหตุ:</w:t>
      </w:r>
    </w:p>
    <w:p w14:paraId="15C939F0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</w:rPr>
        <w:tab/>
      </w:r>
      <w:r w:rsidRPr="00D61C67">
        <w:rPr>
          <w:kern w:val="0"/>
        </w:rPr>
        <w:t>1</w:t>
      </w:r>
      <w:r w:rsidRPr="00D61C67">
        <w:rPr>
          <w:kern w:val="0"/>
          <w:cs/>
        </w:rPr>
        <w:t>.</w:t>
      </w:r>
      <w:r>
        <w:rPr>
          <w:kern w:val="0"/>
          <w:cs/>
        </w:rPr>
        <w:tab/>
      </w:r>
      <w:r w:rsidRPr="00D61C67">
        <w:rPr>
          <w:kern w:val="0"/>
          <w:cs/>
        </w:rPr>
        <w:t>อำนาจหน้าที่ในการพิจารณาว่าโครงการใดเข้าข่ายได้รับการยกเว้นหรือไม่ เป็นอำนาจหน้าที่</w:t>
      </w:r>
    </w:p>
    <w:p w14:paraId="63C06B46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ของคณะกรรมการจริยธรรมฯ จะต้องส่งโครงการวิจัยมายังคณะกรรมการฯ เพื่อพิจารณา</w:t>
      </w:r>
    </w:p>
    <w:p w14:paraId="67E05A62" w14:textId="77777777" w:rsidR="00BB7281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</w:rPr>
        <w:tab/>
      </w:r>
      <w:r w:rsidRPr="00D61C67">
        <w:rPr>
          <w:kern w:val="0"/>
        </w:rPr>
        <w:t>2</w:t>
      </w:r>
      <w:r w:rsidRPr="00D61C67">
        <w:rPr>
          <w:kern w:val="0"/>
          <w:cs/>
        </w:rPr>
        <w:t>.</w:t>
      </w:r>
      <w:r>
        <w:rPr>
          <w:kern w:val="0"/>
          <w:cs/>
        </w:rPr>
        <w:tab/>
      </w:r>
      <w:r w:rsidRPr="00D61C67">
        <w:rPr>
          <w:kern w:val="0"/>
          <w:cs/>
        </w:rPr>
        <w:t>ผู้วิจัยใช้แบบฟอร์มของคณะกรรมการฯ เป็นแนวทางในการเสนอต่อคณะกรรมการฯ ว่า</w:t>
      </w:r>
    </w:p>
    <w:p w14:paraId="24F84868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 w:rsidRPr="00D61C67">
        <w:rPr>
          <w:kern w:val="0"/>
          <w:cs/>
        </w:rPr>
        <w:t xml:space="preserve">โครงการวิจัยของตนอยู่ในขอบข่าย </w:t>
      </w:r>
      <w:r w:rsidRPr="00D61C67">
        <w:rPr>
          <w:kern w:val="0"/>
        </w:rPr>
        <w:t xml:space="preserve">Exemption </w:t>
      </w:r>
      <w:r w:rsidRPr="00D61C67">
        <w:rPr>
          <w:kern w:val="0"/>
          <w:cs/>
        </w:rPr>
        <w:t>หรือไม่ แต่จะใช้ผลการพิจารณาของ</w:t>
      </w:r>
    </w:p>
    <w:p w14:paraId="63FE7959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คณะกรรมการฯ เป็นที่สิ้นสุด</w:t>
      </w:r>
    </w:p>
    <w:p w14:paraId="348234AF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</w:rPr>
        <w:tab/>
      </w:r>
      <w:r w:rsidRPr="00D61C67">
        <w:rPr>
          <w:kern w:val="0"/>
        </w:rPr>
        <w:t>3</w:t>
      </w:r>
      <w:r w:rsidRPr="00D61C67">
        <w:rPr>
          <w:kern w:val="0"/>
          <w:cs/>
        </w:rPr>
        <w:t>.</w:t>
      </w:r>
      <w:r>
        <w:rPr>
          <w:kern w:val="0"/>
          <w:cs/>
        </w:rPr>
        <w:tab/>
      </w:r>
      <w:r w:rsidRPr="00D61C67">
        <w:rPr>
          <w:kern w:val="0"/>
          <w:cs/>
        </w:rPr>
        <w:t xml:space="preserve">โครงการที่เสนอขอพิจารณาว่าอยู่ในข่าย </w:t>
      </w:r>
      <w:r w:rsidRPr="00D61C67">
        <w:rPr>
          <w:kern w:val="0"/>
        </w:rPr>
        <w:t xml:space="preserve">Exemption </w:t>
      </w:r>
      <w:r w:rsidRPr="00D61C67">
        <w:rPr>
          <w:kern w:val="0"/>
          <w:cs/>
        </w:rPr>
        <w:t>หรือไม่ จะถูกพิจารณาโดยประธาน</w:t>
      </w:r>
    </w:p>
    <w:p w14:paraId="022BDFE4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หรือผู้ที่ประธานมอบหมาย เช่น รองประธาน หรือ เลขานุการ เป็นกรณีเร่งด่วน</w:t>
      </w:r>
    </w:p>
    <w:p w14:paraId="6838D7C9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</w:rPr>
        <w:tab/>
      </w:r>
      <w:r w:rsidRPr="00D61C67">
        <w:rPr>
          <w:kern w:val="0"/>
        </w:rPr>
        <w:t>4</w:t>
      </w:r>
      <w:r w:rsidRPr="00D61C67">
        <w:rPr>
          <w:kern w:val="0"/>
          <w:cs/>
        </w:rPr>
        <w:t>.</w:t>
      </w:r>
      <w:r>
        <w:rPr>
          <w:kern w:val="0"/>
          <w:cs/>
        </w:rPr>
        <w:tab/>
      </w:r>
      <w:r w:rsidRPr="00D61C67">
        <w:rPr>
          <w:kern w:val="0"/>
          <w:cs/>
        </w:rPr>
        <w:t xml:space="preserve">หากโครงการที่ส่งมาอยู่ในข่าย </w:t>
      </w:r>
      <w:r w:rsidRPr="00D61C67">
        <w:rPr>
          <w:kern w:val="0"/>
        </w:rPr>
        <w:t xml:space="preserve">Exemption </w:t>
      </w:r>
      <w:r w:rsidRPr="00D61C67">
        <w:rPr>
          <w:kern w:val="0"/>
          <w:cs/>
        </w:rPr>
        <w:t>คณะกรรมการฯ จะออกเอกสารรับรอง</w:t>
      </w:r>
    </w:p>
    <w:p w14:paraId="67BB2F6F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(</w:t>
      </w:r>
      <w:r w:rsidRPr="00D61C67">
        <w:rPr>
          <w:kern w:val="0"/>
        </w:rPr>
        <w:t>Certificate of Exemption</w:t>
      </w:r>
      <w:r w:rsidRPr="00D61C67">
        <w:rPr>
          <w:kern w:val="0"/>
          <w:cs/>
        </w:rPr>
        <w:t xml:space="preserve">: </w:t>
      </w:r>
      <w:r w:rsidRPr="00D61C67">
        <w:rPr>
          <w:kern w:val="0"/>
        </w:rPr>
        <w:t>COE</w:t>
      </w:r>
      <w:r w:rsidRPr="00D61C67">
        <w:rPr>
          <w:kern w:val="0"/>
          <w:cs/>
        </w:rPr>
        <w:t>) ให้กับผู้วิจัย เมื่อได้รับเอกสารรับรองแล้วผู้วิจัยจึง</w:t>
      </w:r>
    </w:p>
    <w:p w14:paraId="13179802" w14:textId="77777777" w:rsidR="00BB7281" w:rsidRPr="00D61C67" w:rsidRDefault="00BB7281" w:rsidP="00BB7281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สามารถดำเนินการวิจัยได้โดยไม่ต้องส่งรายงานใด ๆ ให้กับคณะกรรมการฯ อีก</w:t>
      </w:r>
    </w:p>
    <w:p w14:paraId="0B2F40AC" w14:textId="77777777" w:rsidR="00BB7281" w:rsidRDefault="00BB7281" w:rsidP="00BB7281">
      <w:pPr>
        <w:tabs>
          <w:tab w:val="left" w:pos="540"/>
          <w:tab w:val="left" w:pos="810"/>
          <w:tab w:val="left" w:pos="3150"/>
          <w:tab w:val="left" w:pos="62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ลงนาม</w:t>
      </w:r>
      <w:r>
        <w:rPr>
          <w:rFonts w:hint="cs"/>
          <w:kern w:val="0"/>
          <w:cs/>
        </w:rPr>
        <w:t xml:space="preserve"> </w:t>
      </w:r>
      <w:r w:rsidRPr="00D61C67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ผู้วิจัย</w:t>
      </w:r>
    </w:p>
    <w:p w14:paraId="2ED0C5F3" w14:textId="77777777" w:rsidR="00BB7281" w:rsidRDefault="00BB7281" w:rsidP="00BB7281">
      <w:pPr>
        <w:tabs>
          <w:tab w:val="left" w:pos="540"/>
          <w:tab w:val="left" w:pos="810"/>
          <w:tab w:val="left" w:pos="3150"/>
          <w:tab w:val="left" w:pos="3780"/>
          <w:tab w:val="left" w:pos="62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Pr="00D61C67">
        <w:rPr>
          <w:kern w:val="0"/>
          <w:cs/>
        </w:rPr>
        <w:t>(</w:t>
      </w:r>
      <w:r w:rsidRPr="00323445">
        <w:rPr>
          <w:kern w:val="0"/>
          <w:u w:val="dotted"/>
          <w:cs/>
        </w:rPr>
        <w:tab/>
      </w:r>
      <w:r w:rsidRPr="00D61C67">
        <w:rPr>
          <w:kern w:val="0"/>
          <w:cs/>
        </w:rPr>
        <w:t>)</w:t>
      </w:r>
    </w:p>
    <w:p w14:paraId="1A46CF59" w14:textId="77777777" w:rsidR="00BB7281" w:rsidRPr="00323445" w:rsidRDefault="00BB7281" w:rsidP="00BB7281">
      <w:pPr>
        <w:tabs>
          <w:tab w:val="left" w:pos="540"/>
          <w:tab w:val="left" w:pos="810"/>
          <w:tab w:val="left" w:pos="3150"/>
          <w:tab w:val="left" w:pos="6210"/>
        </w:tabs>
        <w:autoSpaceDE w:val="0"/>
        <w:autoSpaceDN w:val="0"/>
        <w:adjustRightInd w:val="0"/>
        <w:spacing w:line="240" w:lineRule="auto"/>
        <w:rPr>
          <w:kern w:val="0"/>
          <w:u w:val="single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Pr="00D61C67">
        <w:rPr>
          <w:kern w:val="0"/>
          <w:cs/>
        </w:rPr>
        <w:t>วันที่</w:t>
      </w:r>
      <w:r>
        <w:rPr>
          <w:rFonts w:hint="cs"/>
          <w:kern w:val="0"/>
          <w:cs/>
        </w:rPr>
        <w:t xml:space="preserve"> </w:t>
      </w:r>
      <w:r w:rsidRPr="00323445">
        <w:rPr>
          <w:kern w:val="0"/>
          <w:u w:val="dotted"/>
          <w:cs/>
        </w:rPr>
        <w:tab/>
      </w:r>
    </w:p>
    <w:p w14:paraId="298D5B88" w14:textId="77777777" w:rsidR="00BB7281" w:rsidRPr="00D61C67" w:rsidRDefault="00BB7281" w:rsidP="00BB7281">
      <w:pPr>
        <w:tabs>
          <w:tab w:val="left" w:pos="540"/>
          <w:tab w:val="left" w:pos="810"/>
          <w:tab w:val="left" w:pos="3150"/>
          <w:tab w:val="left" w:pos="62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ลงนาม</w:t>
      </w:r>
      <w:r>
        <w:rPr>
          <w:rFonts w:hint="cs"/>
          <w:kern w:val="0"/>
          <w:cs/>
        </w:rPr>
        <w:t xml:space="preserve"> </w:t>
      </w:r>
      <w:r w:rsidRPr="00323445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D61C67">
        <w:rPr>
          <w:kern w:val="0"/>
          <w:cs/>
        </w:rPr>
        <w:t>ประธานคณะกรรมการฯ</w:t>
      </w:r>
    </w:p>
    <w:p w14:paraId="2EFD2DD9" w14:textId="77777777" w:rsidR="00BB7281" w:rsidRPr="00D61C67" w:rsidRDefault="00BB7281" w:rsidP="00BB7281">
      <w:pPr>
        <w:tabs>
          <w:tab w:val="left" w:pos="540"/>
          <w:tab w:val="left" w:pos="810"/>
          <w:tab w:val="left" w:pos="3780"/>
          <w:tab w:val="left" w:pos="6210"/>
        </w:tabs>
        <w:autoSpaceDE w:val="0"/>
        <w:autoSpaceDN w:val="0"/>
        <w:adjustRightInd w:val="0"/>
        <w:spacing w:line="240" w:lineRule="auto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(</w:t>
      </w:r>
      <w:r w:rsidRPr="00323445">
        <w:rPr>
          <w:kern w:val="0"/>
          <w:u w:val="dotted"/>
          <w:cs/>
        </w:rPr>
        <w:tab/>
      </w:r>
      <w:r w:rsidRPr="00D61C67">
        <w:rPr>
          <w:kern w:val="0"/>
          <w:cs/>
        </w:rPr>
        <w:t xml:space="preserve">) </w:t>
      </w:r>
    </w:p>
    <w:p w14:paraId="05765B32" w14:textId="0ED4318D" w:rsidR="003B73AD" w:rsidRPr="00BB7281" w:rsidRDefault="00BB7281" w:rsidP="00BB7281">
      <w:pPr>
        <w:tabs>
          <w:tab w:val="left" w:pos="540"/>
          <w:tab w:val="left" w:pos="810"/>
          <w:tab w:val="left" w:pos="3150"/>
          <w:tab w:val="left" w:pos="6210"/>
        </w:tabs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>
        <w:rPr>
          <w:kern w:val="0"/>
          <w:cs/>
        </w:rPr>
        <w:tab/>
      </w:r>
      <w:r w:rsidRPr="00D61C67">
        <w:rPr>
          <w:kern w:val="0"/>
          <w:cs/>
        </w:rPr>
        <w:t>วันที่</w:t>
      </w:r>
      <w:r>
        <w:rPr>
          <w:rFonts w:hint="cs"/>
          <w:color w:val="000000"/>
          <w:kern w:val="0"/>
          <w:sz w:val="30"/>
          <w:szCs w:val="30"/>
          <w:cs/>
        </w:rPr>
        <w:t xml:space="preserve"> </w:t>
      </w:r>
      <w:r w:rsidRPr="00323445">
        <w:rPr>
          <w:color w:val="000000"/>
          <w:kern w:val="0"/>
          <w:sz w:val="30"/>
          <w:szCs w:val="30"/>
          <w:u w:val="dotted"/>
          <w:cs/>
        </w:rPr>
        <w:tab/>
      </w:r>
    </w:p>
    <w:sectPr w:rsidR="003B73AD" w:rsidRPr="00BB7281" w:rsidSect="00BB7281">
      <w:headerReference w:type="default" r:id="rId7"/>
      <w:pgSz w:w="11906" w:h="16838" w:code="9"/>
      <w:pgMar w:top="1440" w:right="1440" w:bottom="864" w:left="208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B5ADF" w14:textId="77777777" w:rsidR="00A53F32" w:rsidRDefault="00A53F32" w:rsidP="00BB7281">
      <w:pPr>
        <w:spacing w:line="240" w:lineRule="auto"/>
      </w:pPr>
      <w:r>
        <w:separator/>
      </w:r>
    </w:p>
  </w:endnote>
  <w:endnote w:type="continuationSeparator" w:id="0">
    <w:p w14:paraId="02F6C948" w14:textId="77777777" w:rsidR="00A53F32" w:rsidRDefault="00A53F32" w:rsidP="00BB7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8D183" w14:textId="77777777" w:rsidR="00A53F32" w:rsidRDefault="00A53F32" w:rsidP="00BB7281">
      <w:pPr>
        <w:spacing w:line="240" w:lineRule="auto"/>
      </w:pPr>
      <w:r>
        <w:separator/>
      </w:r>
    </w:p>
  </w:footnote>
  <w:footnote w:type="continuationSeparator" w:id="0">
    <w:p w14:paraId="3F172401" w14:textId="77777777" w:rsidR="00A53F32" w:rsidRDefault="00A53F32" w:rsidP="00BB7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5386611"/>
      <w:docPartObj>
        <w:docPartGallery w:val="Page Numbers (Top of Page)"/>
        <w:docPartUnique/>
      </w:docPartObj>
    </w:sdtPr>
    <w:sdtEndPr/>
    <w:sdtContent>
      <w:p w14:paraId="247249D3" w14:textId="51ED09C8" w:rsidR="00BB7281" w:rsidRDefault="00BB7281">
        <w:pPr>
          <w:pStyle w:val="a4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14:paraId="5A703240" w14:textId="77777777" w:rsidR="00BB7281" w:rsidRDefault="00BB72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1"/>
    <w:rsid w:val="003B73AD"/>
    <w:rsid w:val="0096483C"/>
    <w:rsid w:val="00A53F32"/>
    <w:rsid w:val="00AC3971"/>
    <w:rsid w:val="00BB7281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C301C"/>
  <w15:chartTrackingRefBased/>
  <w15:docId w15:val="{FFF8C9D6-CA6C-4B1C-9BFD-F6195C0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81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2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BB7281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BB72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BB728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2</cp:revision>
  <dcterms:created xsi:type="dcterms:W3CDTF">2025-02-15T06:10:00Z</dcterms:created>
  <dcterms:modified xsi:type="dcterms:W3CDTF">2025-02-15T06:10:00Z</dcterms:modified>
</cp:coreProperties>
</file>